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86C" w:rsidRDefault="00AC386C" w:rsidP="00AC386C"/>
    <w:p w:rsidR="00AC386C" w:rsidRDefault="00AC386C" w:rsidP="00101D22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AE0CA9">
        <w:rPr>
          <w:rFonts w:ascii="Arial" w:hAnsi="Arial" w:cs="Arial"/>
          <w:b/>
          <w:color w:val="FF0000"/>
          <w:sz w:val="28"/>
          <w:szCs w:val="28"/>
        </w:rPr>
        <w:t>Modification du capital social</w:t>
      </w:r>
    </w:p>
    <w:p w:rsidR="00167928" w:rsidRPr="00556751" w:rsidRDefault="00167928" w:rsidP="001F06CB">
      <w:pPr>
        <w:spacing w:after="0"/>
        <w:rPr>
          <w:b/>
        </w:rPr>
      </w:pPr>
      <w:r w:rsidRPr="00556751">
        <w:rPr>
          <w:b/>
        </w:rPr>
        <w:t xml:space="preserve">Pièces </w:t>
      </w:r>
    </w:p>
    <w:p w:rsidR="00167928" w:rsidRPr="00360D2B" w:rsidRDefault="00167928" w:rsidP="001F06CB">
      <w:pPr>
        <w:spacing w:after="0" w:line="240" w:lineRule="auto"/>
      </w:pPr>
      <w:r>
        <w:t xml:space="preserve">- Deux exemplaires du </w:t>
      </w:r>
      <w:hyperlink r:id="rId7" w:history="1">
        <w:r w:rsidRPr="00360D2B">
          <w:rPr>
            <w:rStyle w:val="Lienhypertexte"/>
            <w:color w:val="auto"/>
            <w:u w:val="none"/>
          </w:rPr>
          <w:t>formulaire M2</w:t>
        </w:r>
      </w:hyperlink>
      <w:r w:rsidR="00360D2B">
        <w:rPr>
          <w:rStyle w:val="Lienhypertexte"/>
          <w:color w:val="auto"/>
          <w:u w:val="none"/>
        </w:rPr>
        <w:t xml:space="preserve"> (*) </w:t>
      </w:r>
      <w:r w:rsidRPr="00360D2B">
        <w:t xml:space="preserve"> </w:t>
      </w:r>
    </w:p>
    <w:p w:rsidR="00167928" w:rsidRDefault="00167928" w:rsidP="001F06CB">
      <w:pPr>
        <w:spacing w:after="0" w:line="240" w:lineRule="auto"/>
      </w:pPr>
      <w:r w:rsidRPr="00360D2B">
        <w:t xml:space="preserve">- Un </w:t>
      </w:r>
      <w:hyperlink r:id="rId8" w:history="1">
        <w:r w:rsidRPr="00360D2B">
          <w:rPr>
            <w:rStyle w:val="Lienhypertexte"/>
            <w:color w:val="auto"/>
            <w:u w:val="none"/>
          </w:rPr>
          <w:t>pouvoir</w:t>
        </w:r>
      </w:hyperlink>
      <w:r w:rsidRPr="00360D2B">
        <w:t xml:space="preserve"> </w:t>
      </w:r>
      <w:r w:rsidR="00360D2B">
        <w:t xml:space="preserve">(*) </w:t>
      </w:r>
      <w:r w:rsidRPr="00360D2B">
        <w:t>en original, si le signat</w:t>
      </w:r>
      <w:r>
        <w:t xml:space="preserve">aire de la formalité n'est pas le représentant légal  </w:t>
      </w:r>
    </w:p>
    <w:p w:rsidR="00AC386C" w:rsidRDefault="00AC386C" w:rsidP="001F06CB">
      <w:pPr>
        <w:spacing w:after="0" w:line="240" w:lineRule="auto"/>
      </w:pPr>
      <w:r>
        <w:t xml:space="preserve">- </w:t>
      </w:r>
      <w:r w:rsidR="00101D22">
        <w:t>1</w:t>
      </w:r>
      <w:r>
        <w:t xml:space="preserve"> exemplaire des statuts modifiés.</w:t>
      </w:r>
    </w:p>
    <w:p w:rsidR="00AC386C" w:rsidRDefault="00101D22" w:rsidP="001F06CB">
      <w:pPr>
        <w:spacing w:after="0" w:line="240" w:lineRule="auto"/>
      </w:pPr>
      <w:r>
        <w:t>- 1</w:t>
      </w:r>
      <w:r w:rsidR="00AC386C">
        <w:t xml:space="preserve"> exemplaire du procès verbal de</w:t>
      </w:r>
      <w:r>
        <w:t xml:space="preserve"> l’AG Extraordinaire enregistré</w:t>
      </w:r>
      <w:r w:rsidR="00AC386C">
        <w:t xml:space="preserve"> par les services fiscaux</w:t>
      </w:r>
    </w:p>
    <w:p w:rsidR="00AC386C" w:rsidRDefault="00AC386C" w:rsidP="001F06CB">
      <w:pPr>
        <w:spacing w:after="0" w:line="240" w:lineRule="auto"/>
      </w:pPr>
      <w:r>
        <w:t>- 1 exemplaire du journal d’</w:t>
      </w:r>
      <w:r w:rsidR="001F06CB">
        <w:t>annonces légales ou copie de l’attestation de parution</w:t>
      </w:r>
    </w:p>
    <w:p w:rsidR="00AC386C" w:rsidRDefault="00101D22" w:rsidP="001F06CB">
      <w:pPr>
        <w:spacing w:after="0" w:line="240" w:lineRule="auto"/>
      </w:pPr>
      <w:r>
        <w:t>- 1</w:t>
      </w:r>
      <w:r w:rsidR="00AC386C">
        <w:t xml:space="preserve"> exemplaire du rapport du commissaire aux comptes si apports en nature ou si provenance des comptes courants d’associés </w:t>
      </w:r>
    </w:p>
    <w:p w:rsidR="001F06CB" w:rsidRDefault="001F06CB" w:rsidP="001F06CB">
      <w:pPr>
        <w:spacing w:after="0" w:line="240" w:lineRule="auto"/>
      </w:pPr>
    </w:p>
    <w:p w:rsidR="00AC386C" w:rsidRDefault="00AC386C" w:rsidP="00AC386C">
      <w:r w:rsidRPr="00101D22">
        <w:rPr>
          <w:u w:val="single"/>
        </w:rPr>
        <w:t>Pour les Sarl</w:t>
      </w:r>
      <w:r w:rsidR="00167928">
        <w:rPr>
          <w:u w:val="single"/>
        </w:rPr>
        <w:t> :</w:t>
      </w:r>
      <w:r w:rsidR="00167928" w:rsidRPr="00167928">
        <w:t xml:space="preserve">  </w:t>
      </w:r>
      <w:r w:rsidR="00167928">
        <w:t>A</w:t>
      </w:r>
      <w:r>
        <w:t xml:space="preserve">ttestation du dépôt des fonds à la banque si apport en </w:t>
      </w:r>
      <w:proofErr w:type="gramStart"/>
      <w:r>
        <w:t>numéraire  (</w:t>
      </w:r>
      <w:proofErr w:type="gramEnd"/>
      <w:r>
        <w:t>sauf si toutes les mentions figurent sur les PV)</w:t>
      </w:r>
    </w:p>
    <w:p w:rsidR="00AC386C" w:rsidRDefault="004179AC" w:rsidP="001F06CB">
      <w:pPr>
        <w:spacing w:after="0" w:line="240" w:lineRule="auto"/>
      </w:pPr>
      <w:r w:rsidRPr="00101D22">
        <w:rPr>
          <w:u w:val="single"/>
        </w:rPr>
        <w:t xml:space="preserve">Pour les </w:t>
      </w:r>
      <w:proofErr w:type="gramStart"/>
      <w:r w:rsidRPr="00101D22">
        <w:rPr>
          <w:u w:val="single"/>
        </w:rPr>
        <w:t>S</w:t>
      </w:r>
      <w:r w:rsidR="00AC386C" w:rsidRPr="00101D22">
        <w:rPr>
          <w:u w:val="single"/>
        </w:rPr>
        <w:t>A</w:t>
      </w:r>
      <w:r w:rsidR="00AC386C">
        <w:t xml:space="preserve">  :</w:t>
      </w:r>
      <w:proofErr w:type="gramEnd"/>
      <w:r w:rsidR="00AC386C">
        <w:t xml:space="preserve"> </w:t>
      </w:r>
      <w:r w:rsidR="00167928">
        <w:t xml:space="preserve"> C</w:t>
      </w:r>
      <w:r w:rsidR="00101D22">
        <w:t>opie</w:t>
      </w:r>
      <w:r w:rsidR="00AC386C">
        <w:t xml:space="preserve"> certifiée conforme en original de la décision du conseil d’administration ou du directoire d’augmenter le capital</w:t>
      </w:r>
    </w:p>
    <w:p w:rsidR="00AC386C" w:rsidRDefault="00AC386C" w:rsidP="001F06CB">
      <w:pPr>
        <w:spacing w:after="0" w:line="240" w:lineRule="auto"/>
      </w:pPr>
      <w:r>
        <w:t xml:space="preserve">- </w:t>
      </w:r>
      <w:r w:rsidR="00101D22">
        <w:t>1</w:t>
      </w:r>
      <w:r>
        <w:t xml:space="preserve"> origina</w:t>
      </w:r>
      <w:r w:rsidR="00101D22">
        <w:t>l</w:t>
      </w:r>
      <w:r>
        <w:t xml:space="preserve"> du certificat de dépôt des fonds à la banque, en cas d’apports en numéraire et, le cas échéant, de la liste des souscripteurs s’il y a création de nouvelles actions.</w:t>
      </w:r>
    </w:p>
    <w:p w:rsidR="001F06CB" w:rsidRDefault="001F06CB" w:rsidP="001F06CB">
      <w:pPr>
        <w:spacing w:after="0" w:line="240" w:lineRule="auto"/>
      </w:pPr>
    </w:p>
    <w:p w:rsidR="00AC386C" w:rsidRDefault="00101D22" w:rsidP="00167928">
      <w:pPr>
        <w:spacing w:line="240" w:lineRule="auto"/>
      </w:pPr>
      <w:r w:rsidRPr="00101D22">
        <w:rPr>
          <w:b/>
        </w:rPr>
        <w:t>P</w:t>
      </w:r>
      <w:r w:rsidR="00AC386C" w:rsidRPr="00101D22">
        <w:rPr>
          <w:b/>
        </w:rPr>
        <w:t xml:space="preserve">our une REDUCTION de </w:t>
      </w:r>
      <w:proofErr w:type="gramStart"/>
      <w:r w:rsidR="00AC386C" w:rsidRPr="00101D22">
        <w:rPr>
          <w:b/>
        </w:rPr>
        <w:t>capital</w:t>
      </w:r>
      <w:r w:rsidR="00AC386C">
        <w:t xml:space="preserve">  :</w:t>
      </w:r>
      <w:proofErr w:type="gramEnd"/>
      <w:r w:rsidR="00AC386C">
        <w:t xml:space="preserve"> </w:t>
      </w:r>
      <w:r w:rsidR="004179AC">
        <w:t xml:space="preserve"> </w:t>
      </w:r>
      <w:r w:rsidR="00AC386C">
        <w:t>1 certificat de non opposition uniquement si la réduction est</w:t>
      </w:r>
      <w:r w:rsidR="001F06CB">
        <w:t xml:space="preserve"> motivée par des pertes </w:t>
      </w:r>
    </w:p>
    <w:p w:rsidR="00A87A8D" w:rsidRDefault="00A87A8D" w:rsidP="00A87A8D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4179AC" w:rsidRDefault="00AC386C" w:rsidP="004179AC">
      <w:pPr>
        <w:spacing w:after="0"/>
      </w:pPr>
      <w:r w:rsidRPr="00924EA6">
        <w:rPr>
          <w:b/>
        </w:rPr>
        <w:t>Frais de greffe</w:t>
      </w:r>
      <w:r w:rsidR="004179AC">
        <w:rPr>
          <w:b/>
        </w:rPr>
        <w:t xml:space="preserve"> :      </w:t>
      </w:r>
      <w:r w:rsidR="00C65C28">
        <w:t>19</w:t>
      </w:r>
      <w:r w:rsidR="00052700">
        <w:t>2</w:t>
      </w:r>
      <w:r w:rsidR="00C65C28">
        <w:t>,</w:t>
      </w:r>
      <w:r w:rsidR="00052700">
        <w:t>01</w:t>
      </w:r>
      <w:r>
        <w:t xml:space="preserve"> €</w:t>
      </w:r>
      <w:r w:rsidR="00924EA6">
        <w:t xml:space="preserve"> à l’ordre du greffe du Tribunal de Commerce</w:t>
      </w:r>
      <w:r w:rsidR="004179AC">
        <w:t xml:space="preserve"> (</w:t>
      </w:r>
      <w:r w:rsidR="00C65C28">
        <w:t>7</w:t>
      </w:r>
      <w:r w:rsidR="00052700">
        <w:t>6</w:t>
      </w:r>
      <w:r w:rsidR="00C65C28">
        <w:t>,</w:t>
      </w:r>
      <w:r w:rsidR="00052700">
        <w:t xml:space="preserve">01 € </w:t>
      </w:r>
      <w:r w:rsidR="004179AC">
        <w:t xml:space="preserve">si </w:t>
      </w:r>
      <w:r w:rsidR="00C15365">
        <w:t>EURL / SASU</w:t>
      </w:r>
      <w:r w:rsidR="004179AC">
        <w:t>)</w:t>
      </w:r>
    </w:p>
    <w:p w:rsidR="00360D2B" w:rsidRDefault="00360D2B" w:rsidP="00360D2B">
      <w:pPr>
        <w:pStyle w:val="Paragraphedeliste"/>
        <w:autoSpaceDE w:val="0"/>
        <w:autoSpaceDN w:val="0"/>
        <w:contextualSpacing w:val="0"/>
        <w:rPr>
          <w:rFonts w:ascii="Helv" w:eastAsia="Times New Roman" w:hAnsi="Helv"/>
          <w:color w:val="000000"/>
          <w:sz w:val="20"/>
          <w:szCs w:val="20"/>
          <w:lang w:eastAsia="fr-FR"/>
        </w:rPr>
      </w:pPr>
      <w:bookmarkStart w:id="0" w:name="_Hlk63282766"/>
      <w:bookmarkStart w:id="1" w:name="_Hlk63283568"/>
      <w:r>
        <w:t xml:space="preserve">(*) vous pouvez retrouver l’ensemble des </w:t>
      </w:r>
      <w:r>
        <w:rPr>
          <w:rFonts w:eastAsia="Times New Roman"/>
        </w:rPr>
        <w:t xml:space="preserve">formulaires et pièces justificatives : </w:t>
      </w:r>
      <w:hyperlink r:id="rId9" w:history="1">
        <w:r>
          <w:rPr>
            <w:rStyle w:val="Lienhypertexte"/>
            <w:rFonts w:eastAsia="Times New Roman"/>
          </w:rPr>
          <w:t>https://www.bordeauxgironde.cci.fr/article/formalites-dentreprises-formulaires-et-modeles-telecharger</w:t>
        </w:r>
      </w:hyperlink>
    </w:p>
    <w:bookmarkEnd w:id="0"/>
    <w:p w:rsidR="00360D2B" w:rsidRDefault="00360D2B" w:rsidP="00360D2B">
      <w:pPr>
        <w:pStyle w:val="Paragraphedeliste"/>
        <w:autoSpaceDE w:val="0"/>
        <w:autoSpaceDN w:val="0"/>
        <w:contextualSpacing w:val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360D2B" w:rsidTr="00360D2B">
        <w:tc>
          <w:tcPr>
            <w:tcW w:w="898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60D2B" w:rsidRPr="00C27E50" w:rsidRDefault="00360D2B" w:rsidP="00C64FE8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</w:t>
            </w:r>
            <w:r w:rsidRPr="00C27E50"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otre dossier CFE</w:t>
            </w:r>
          </w:p>
          <w:p w:rsidR="00360D2B" w:rsidRPr="008C0016" w:rsidRDefault="00360D2B" w:rsidP="00C64FE8">
            <w:pPr>
              <w:autoSpaceDE w:val="0"/>
              <w:autoSpaceDN w:val="0"/>
              <w:adjustRightInd w:val="0"/>
              <w:jc w:val="both"/>
            </w:pPr>
            <w:r w:rsidRPr="008C0016">
              <w:t xml:space="preserve">Si vous rencontrez des difficultés pour répondre à l’ensemble de ces questions, le CFE vous propose un accompagnement personnalisé de </w:t>
            </w:r>
            <w:r>
              <w:t>7</w:t>
            </w:r>
            <w:r w:rsidRPr="008C0016">
              <w:t>0 € nets qui permet de :</w:t>
            </w:r>
          </w:p>
          <w:p w:rsidR="00360D2B" w:rsidRPr="008C0016" w:rsidRDefault="00360D2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simplifier</w:t>
            </w:r>
            <w:proofErr w:type="gramEnd"/>
            <w:r w:rsidRPr="008C0016">
              <w:t xml:space="preserve"> et sécuriser toutes vos démarches (cohérence de votre dossier de création, diagnostic des aides possibles : ACCRE…) ;</w:t>
            </w:r>
          </w:p>
          <w:p w:rsidR="00360D2B" w:rsidRPr="008C0016" w:rsidRDefault="00360D2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gagner</w:t>
            </w:r>
            <w:proofErr w:type="gramEnd"/>
            <w:r w:rsidRPr="008C0016">
              <w:t xml:space="preserve"> du temps : obtenir votre numéro SIRET, recevoir votre extrait K bis dans les plus brefs délais ;</w:t>
            </w:r>
          </w:p>
          <w:p w:rsidR="00360D2B" w:rsidRDefault="00360D2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réaliser</w:t>
            </w:r>
            <w:proofErr w:type="gramEnd"/>
            <w:r w:rsidRPr="008C0016">
              <w:t xml:space="preserve"> un dossier complet rapidement (informations sur toutes les réglementations et démarches à effectuer) ;</w:t>
            </w:r>
            <w:r>
              <w:t xml:space="preserve"> </w:t>
            </w:r>
          </w:p>
          <w:p w:rsidR="00360D2B" w:rsidRDefault="00360D2B" w:rsidP="00C64FE8">
            <w:pPr>
              <w:pStyle w:val="Paragraphedeliste"/>
              <w:numPr>
                <w:ilvl w:val="0"/>
                <w:numId w:val="1"/>
              </w:numPr>
              <w:ind w:left="284" w:hanging="284"/>
              <w:jc w:val="both"/>
            </w:pPr>
            <w:proofErr w:type="gramStart"/>
            <w:r w:rsidRPr="008C0016">
              <w:t>bénéficier</w:t>
            </w:r>
            <w:proofErr w:type="gramEnd"/>
            <w:r w:rsidRPr="008C0016">
              <w:t xml:space="preserve"> d’un suivi de votre dossier après l’enregistrement de votre formalité.</w:t>
            </w:r>
          </w:p>
          <w:p w:rsidR="00360D2B" w:rsidRDefault="00360D2B" w:rsidP="00C64FE8">
            <w:pPr>
              <w:jc w:val="both"/>
            </w:pPr>
          </w:p>
          <w:p w:rsidR="00360D2B" w:rsidRDefault="00360D2B" w:rsidP="00C64FE8">
            <w:pPr>
              <w:jc w:val="both"/>
            </w:pPr>
            <w:r>
              <w:t xml:space="preserve">Cliquez sur le lien suivant : </w:t>
            </w:r>
            <w:hyperlink r:id="rId10" w:history="1">
              <w:r>
                <w:rPr>
                  <w:rStyle w:val="Lienhypertexte"/>
                  <w:rFonts w:ascii="Helv" w:hAnsi="Helv"/>
                  <w:sz w:val="20"/>
                  <w:szCs w:val="20"/>
                  <w:lang w:eastAsia="fr-FR"/>
                </w:rPr>
                <w:t>les offres formalités</w:t>
              </w:r>
            </w:hyperlink>
          </w:p>
          <w:p w:rsidR="00360D2B" w:rsidRDefault="00360D2B" w:rsidP="00C64FE8"/>
        </w:tc>
      </w:tr>
    </w:tbl>
    <w:p w:rsidR="00C65C28" w:rsidRDefault="00C65C28" w:rsidP="00360D2B">
      <w:bookmarkStart w:id="2" w:name="_GoBack"/>
      <w:bookmarkEnd w:id="1"/>
      <w:bookmarkEnd w:id="2"/>
    </w:p>
    <w:sectPr w:rsidR="00C65C28" w:rsidSect="00CE312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C28" w:rsidRDefault="00C65C28" w:rsidP="000C1905">
      <w:pPr>
        <w:spacing w:after="0" w:line="240" w:lineRule="auto"/>
      </w:pPr>
      <w:r>
        <w:separator/>
      </w:r>
    </w:p>
  </w:endnote>
  <w:endnote w:type="continuationSeparator" w:id="0">
    <w:p w:rsidR="00C65C28" w:rsidRDefault="00C65C28" w:rsidP="000C1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365" w:rsidRPr="00556751" w:rsidRDefault="00C65C28" w:rsidP="00C15365">
    <w:pPr>
      <w:pStyle w:val="Pieddepage"/>
      <w:rPr>
        <w:sz w:val="16"/>
        <w:szCs w:val="16"/>
      </w:rPr>
    </w:pPr>
    <w:r w:rsidRPr="00101D22">
      <w:rPr>
        <w:sz w:val="16"/>
        <w:szCs w:val="16"/>
      </w:rPr>
      <w:t>Liste de pièces justificatives « </w:t>
    </w:r>
    <w:r>
      <w:rPr>
        <w:sz w:val="16"/>
        <w:szCs w:val="16"/>
      </w:rPr>
      <w:t xml:space="preserve">modification </w:t>
    </w:r>
    <w:r w:rsidRPr="00101D22">
      <w:rPr>
        <w:sz w:val="16"/>
        <w:szCs w:val="16"/>
      </w:rPr>
      <w:t>d</w:t>
    </w:r>
    <w:r>
      <w:rPr>
        <w:sz w:val="16"/>
        <w:szCs w:val="16"/>
      </w:rPr>
      <w:t>u</w:t>
    </w:r>
    <w:r w:rsidRPr="00101D22">
      <w:rPr>
        <w:sz w:val="16"/>
        <w:szCs w:val="16"/>
      </w:rPr>
      <w:t xml:space="preserve"> capital </w:t>
    </w:r>
    <w:proofErr w:type="gramStart"/>
    <w:r>
      <w:rPr>
        <w:sz w:val="16"/>
        <w:szCs w:val="16"/>
      </w:rPr>
      <w:t>social</w:t>
    </w:r>
    <w:r w:rsidRPr="00101D22">
      <w:rPr>
        <w:sz w:val="16"/>
        <w:szCs w:val="16"/>
      </w:rPr>
      <w:t>»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 w:rsidR="00A87A8D">
      <w:rPr>
        <w:sz w:val="16"/>
        <w:szCs w:val="16"/>
      </w:rPr>
      <w:t xml:space="preserve">MAJ </w:t>
    </w:r>
    <w:r w:rsidR="00052700">
      <w:rPr>
        <w:sz w:val="16"/>
        <w:szCs w:val="16"/>
      </w:rPr>
      <w:t>3</w:t>
    </w:r>
    <w:r w:rsidR="00A87A8D">
      <w:rPr>
        <w:sz w:val="16"/>
        <w:szCs w:val="16"/>
      </w:rPr>
      <w:t>1 0</w:t>
    </w:r>
    <w:r w:rsidR="00052700">
      <w:rPr>
        <w:sz w:val="16"/>
        <w:szCs w:val="16"/>
      </w:rPr>
      <w:t>1</w:t>
    </w:r>
    <w:r w:rsidR="00C15365">
      <w:rPr>
        <w:sz w:val="16"/>
        <w:szCs w:val="16"/>
      </w:rPr>
      <w:t xml:space="preserve"> 20</w:t>
    </w:r>
    <w:r w:rsidR="00052700">
      <w:rPr>
        <w:sz w:val="16"/>
        <w:szCs w:val="16"/>
      </w:rPr>
      <w:t>21</w:t>
    </w:r>
  </w:p>
  <w:p w:rsidR="00C65C28" w:rsidRPr="00101D22" w:rsidRDefault="00C65C28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C28" w:rsidRDefault="00C65C28" w:rsidP="000C1905">
      <w:pPr>
        <w:spacing w:after="0" w:line="240" w:lineRule="auto"/>
      </w:pPr>
      <w:r>
        <w:separator/>
      </w:r>
    </w:p>
  </w:footnote>
  <w:footnote w:type="continuationSeparator" w:id="0">
    <w:p w:rsidR="00C65C28" w:rsidRDefault="00C65C28" w:rsidP="000C1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0"/>
      <w:gridCol w:w="5362"/>
    </w:tblGrid>
    <w:tr w:rsidR="00C65C28" w:rsidTr="00C65C28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65C28" w:rsidRDefault="00360D2B" w:rsidP="00C65C28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00DD697F" wp14:editId="4924E170">
                <wp:extent cx="2219217" cy="534256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6531" cy="552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61274</w:t>
          </w:r>
        </w:p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C65C28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contact@bordeauxgironde.cci.fr</w:t>
          </w:r>
        </w:p>
        <w:p w:rsidR="00C65C28" w:rsidRPr="00B64B13" w:rsidRDefault="00C65C28" w:rsidP="00C65C28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C65C28" w:rsidRDefault="00C65C2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C"/>
    <w:rsid w:val="0001203E"/>
    <w:rsid w:val="00052700"/>
    <w:rsid w:val="000C1905"/>
    <w:rsid w:val="00101706"/>
    <w:rsid w:val="00101D22"/>
    <w:rsid w:val="00167928"/>
    <w:rsid w:val="00186169"/>
    <w:rsid w:val="001C3E6F"/>
    <w:rsid w:val="001F06CB"/>
    <w:rsid w:val="00360D2B"/>
    <w:rsid w:val="0041657B"/>
    <w:rsid w:val="004179AC"/>
    <w:rsid w:val="004C3963"/>
    <w:rsid w:val="004F18DE"/>
    <w:rsid w:val="006B32F6"/>
    <w:rsid w:val="006F7C8E"/>
    <w:rsid w:val="007B067F"/>
    <w:rsid w:val="008D368B"/>
    <w:rsid w:val="00924EA6"/>
    <w:rsid w:val="00A87A8D"/>
    <w:rsid w:val="00AC386C"/>
    <w:rsid w:val="00AE0CA9"/>
    <w:rsid w:val="00B00CB0"/>
    <w:rsid w:val="00B43B47"/>
    <w:rsid w:val="00B83F49"/>
    <w:rsid w:val="00BE3F54"/>
    <w:rsid w:val="00C15365"/>
    <w:rsid w:val="00C65C28"/>
    <w:rsid w:val="00CD60BD"/>
    <w:rsid w:val="00CE3122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C6851C"/>
  <w15:docId w15:val="{795529D8-0F61-43A6-8037-45B313AF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1905"/>
  </w:style>
  <w:style w:type="paragraph" w:styleId="Pieddepage">
    <w:name w:val="footer"/>
    <w:basedOn w:val="Normal"/>
    <w:link w:val="PieddepageCar"/>
    <w:uiPriority w:val="99"/>
    <w:unhideWhenUsed/>
    <w:rsid w:val="000C1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1905"/>
  </w:style>
  <w:style w:type="table" w:styleId="Grilledutableau">
    <w:name w:val="Table Grid"/>
    <w:basedOn w:val="TableauNormal"/>
    <w:uiPriority w:val="59"/>
    <w:rsid w:val="00AE0C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179AC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B4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3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ordeauxgironde.cci.fr/produits?title=&amp;field_taxo_theme_target_id=18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rdeauxgironde.cci.fr/article/formalites-dentreprises-formulaires-et-modeles-telecharge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3</cp:revision>
  <dcterms:created xsi:type="dcterms:W3CDTF">2021-02-02T13:02:00Z</dcterms:created>
  <dcterms:modified xsi:type="dcterms:W3CDTF">2021-02-03T22:24:00Z</dcterms:modified>
</cp:coreProperties>
</file>