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16" w:rsidRDefault="00735916" w:rsidP="00735916"/>
    <w:p w:rsidR="00735916" w:rsidRPr="003638BB" w:rsidRDefault="00735916" w:rsidP="0073591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638BB">
        <w:rPr>
          <w:rFonts w:ascii="Arial" w:hAnsi="Arial" w:cs="Arial"/>
          <w:b/>
          <w:color w:val="FF0000"/>
          <w:sz w:val="28"/>
          <w:szCs w:val="28"/>
        </w:rPr>
        <w:t>Dissolution avec la transmission du patrimoine à l'associé unique</w:t>
      </w:r>
    </w:p>
    <w:p w:rsidR="00735916" w:rsidRDefault="00735916" w:rsidP="00735916"/>
    <w:p w:rsidR="00735916" w:rsidRDefault="00735916" w:rsidP="00735916"/>
    <w:p w:rsidR="00735916" w:rsidRPr="00735916" w:rsidRDefault="00735916" w:rsidP="00735916">
      <w:pPr>
        <w:rPr>
          <w:b/>
        </w:rPr>
      </w:pPr>
      <w:r w:rsidRPr="00735916">
        <w:rPr>
          <w:b/>
        </w:rPr>
        <w:t xml:space="preserve">Dépôt d'actes </w:t>
      </w:r>
    </w:p>
    <w:p w:rsidR="00735916" w:rsidRDefault="00735916" w:rsidP="00735916">
      <w:r>
        <w:t>-1 copie certifiée conforme du procès verbal des décisions de l'associé unique avec mention originale de l'enregistrement auprès des services fiscaux.</w:t>
      </w:r>
    </w:p>
    <w:p w:rsidR="00735916" w:rsidRPr="00735916" w:rsidRDefault="00735916" w:rsidP="00735916">
      <w:pPr>
        <w:rPr>
          <w:b/>
        </w:rPr>
      </w:pPr>
      <w:r w:rsidRPr="00735916">
        <w:rPr>
          <w:b/>
        </w:rPr>
        <w:t xml:space="preserve">Publicité légale </w:t>
      </w:r>
    </w:p>
    <w:p w:rsidR="00735916" w:rsidRDefault="00735916" w:rsidP="00735916">
      <w:r>
        <w:t xml:space="preserve">- Attestation de parution dans un journal d'annonces légales indiquant le nom du journal et la date de parution ou copie de celui-ci. </w:t>
      </w:r>
    </w:p>
    <w:p w:rsidR="00735916" w:rsidRPr="00735916" w:rsidRDefault="00735916" w:rsidP="00735916">
      <w:pPr>
        <w:rPr>
          <w:b/>
        </w:rPr>
      </w:pPr>
      <w:r w:rsidRPr="00735916">
        <w:rPr>
          <w:b/>
        </w:rPr>
        <w:t xml:space="preserve">Autres pièces </w:t>
      </w:r>
    </w:p>
    <w:p w:rsidR="003D4AFD" w:rsidRDefault="003D4AFD" w:rsidP="003D4AFD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7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3D4AFD" w:rsidRDefault="003D4AFD" w:rsidP="003D4AFD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8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3D4AFD" w:rsidRDefault="003D4AFD" w:rsidP="003D4AFD">
      <w:pPr>
        <w:spacing w:after="0"/>
        <w:rPr>
          <w:rFonts w:ascii="Arial" w:hAnsi="Arial" w:cs="Arial"/>
        </w:rPr>
      </w:pPr>
    </w:p>
    <w:p w:rsidR="00735916" w:rsidRDefault="00735916" w:rsidP="00735916">
      <w:r w:rsidRPr="00451A57">
        <w:rPr>
          <w:b/>
        </w:rPr>
        <w:t>- Le cas échéant, la carte permettant l'exercice d'activités non sédentaires</w:t>
      </w:r>
      <w:r>
        <w:t>.</w:t>
      </w:r>
      <w:bookmarkStart w:id="0" w:name="_GoBack"/>
      <w:bookmarkEnd w:id="0"/>
    </w:p>
    <w:p w:rsidR="00AB1C9D" w:rsidRDefault="00AB1C9D" w:rsidP="00AB1C9D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401362" w:rsidRDefault="00401362" w:rsidP="00401362">
      <w:pPr>
        <w:spacing w:after="0"/>
      </w:pPr>
    </w:p>
    <w:p w:rsidR="00401362" w:rsidRDefault="00401362" w:rsidP="00401362">
      <w:pPr>
        <w:spacing w:after="0"/>
      </w:pPr>
      <w:bookmarkStart w:id="1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401362" w:rsidTr="00401362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01362" w:rsidRDefault="00401362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401362" w:rsidRDefault="00401362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401362" w:rsidRDefault="00401362" w:rsidP="00401362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401362" w:rsidRDefault="00401362" w:rsidP="00401362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401362" w:rsidRDefault="00401362" w:rsidP="00401362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401362" w:rsidRDefault="00401362" w:rsidP="00401362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401362" w:rsidRDefault="00401362"/>
        </w:tc>
        <w:bookmarkEnd w:id="1"/>
      </w:tr>
    </w:tbl>
    <w:p w:rsidR="003D4AFD" w:rsidRDefault="003D4AFD" w:rsidP="00AB1C9D">
      <w:pPr>
        <w:spacing w:after="0"/>
      </w:pPr>
    </w:p>
    <w:p w:rsidR="008A0D46" w:rsidRDefault="00735916" w:rsidP="00735916">
      <w:r>
        <w:t xml:space="preserve"> </w:t>
      </w:r>
      <w:r w:rsidRPr="00451A57">
        <w:rPr>
          <w:b/>
        </w:rPr>
        <w:t>Frais de greffe</w:t>
      </w:r>
      <w:r>
        <w:t xml:space="preserve"> : </w:t>
      </w:r>
    </w:p>
    <w:p w:rsidR="008A0D46" w:rsidRDefault="008A0D46" w:rsidP="00735916">
      <w:r>
        <w:t xml:space="preserve">Dans le cas d’une EURL : </w:t>
      </w:r>
      <w:r w:rsidR="00AB68A3">
        <w:t>65,04</w:t>
      </w:r>
      <w:r w:rsidR="00735916">
        <w:t xml:space="preserve"> € </w:t>
      </w:r>
      <w:r>
        <w:t>à l’ordre du greffe du Tribunal de Commerce</w:t>
      </w:r>
    </w:p>
    <w:p w:rsidR="00287CC9" w:rsidRDefault="008A0D46" w:rsidP="00451A57">
      <w:r>
        <w:lastRenderedPageBreak/>
        <w:t xml:space="preserve">Dans les autres cas </w:t>
      </w:r>
      <w:r w:rsidR="00AB68A3">
        <w:t>195,38</w:t>
      </w:r>
      <w:r w:rsidR="00451A57">
        <w:t xml:space="preserve"> </w:t>
      </w:r>
      <w:r>
        <w:t xml:space="preserve">€ à l’ordre du greffe du Tribunal de Commerce       </w:t>
      </w:r>
    </w:p>
    <w:sectPr w:rsidR="00287CC9" w:rsidSect="00D420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16" w:rsidRDefault="00735916" w:rsidP="00735916">
      <w:pPr>
        <w:spacing w:after="0" w:line="240" w:lineRule="auto"/>
      </w:pPr>
      <w:r>
        <w:separator/>
      </w:r>
    </w:p>
  </w:endnote>
  <w:endnote w:type="continuationSeparator" w:id="0">
    <w:p w:rsidR="00735916" w:rsidRDefault="00735916" w:rsidP="0073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16" w:rsidRPr="00735916" w:rsidRDefault="00735916">
    <w:pPr>
      <w:pStyle w:val="Pieddepage"/>
      <w:rPr>
        <w:sz w:val="16"/>
        <w:szCs w:val="16"/>
      </w:rPr>
    </w:pPr>
    <w:r w:rsidRPr="00735916">
      <w:rPr>
        <w:sz w:val="16"/>
        <w:szCs w:val="16"/>
      </w:rPr>
      <w:t>Liste pièces justificatives « transmission du patrimoine à l’associé unique »</w:t>
    </w:r>
    <w:r>
      <w:rPr>
        <w:sz w:val="16"/>
        <w:szCs w:val="16"/>
      </w:rPr>
      <w:tab/>
    </w:r>
    <w:r w:rsidR="00AB1C9D">
      <w:rPr>
        <w:sz w:val="16"/>
        <w:szCs w:val="16"/>
      </w:rPr>
      <w:t xml:space="preserve">MAJ 01 </w:t>
    </w:r>
    <w:r w:rsidR="003D4AFD">
      <w:rPr>
        <w:sz w:val="16"/>
        <w:szCs w:val="16"/>
      </w:rPr>
      <w:t>12</w:t>
    </w:r>
    <w:r w:rsidR="00F728FE">
      <w:rPr>
        <w:sz w:val="16"/>
        <w:szCs w:val="16"/>
      </w:rPr>
      <w:t xml:space="preserve"> 20</w:t>
    </w:r>
    <w:r w:rsidR="003D4AFD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16" w:rsidRDefault="00735916" w:rsidP="00735916">
      <w:pPr>
        <w:spacing w:after="0" w:line="240" w:lineRule="auto"/>
      </w:pPr>
      <w:r>
        <w:separator/>
      </w:r>
    </w:p>
  </w:footnote>
  <w:footnote w:type="continuationSeparator" w:id="0">
    <w:p w:rsidR="00735916" w:rsidRDefault="00735916" w:rsidP="0073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3638BB" w:rsidTr="007C11F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638BB" w:rsidRDefault="00B90E04" w:rsidP="007C11F1">
          <w:pPr>
            <w:pStyle w:val="En-tte"/>
            <w:jc w:val="center"/>
          </w:pPr>
          <w:r w:rsidRPr="00B90E04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3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638BB" w:rsidRDefault="003638BB" w:rsidP="007C11F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EF5AC4" w:rsidRDefault="00EF5AC4" w:rsidP="00EF5AC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</w:t>
          </w:r>
          <w:r w:rsidR="00451A57">
            <w:rPr>
              <w:b/>
              <w:sz w:val="16"/>
              <w:szCs w:val="16"/>
            </w:rPr>
            <w:t>7  place de la Bourse – Cs 61274</w:t>
          </w:r>
        </w:p>
        <w:p w:rsidR="00EF5AC4" w:rsidRDefault="00EF5AC4" w:rsidP="00EF5AC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EF5AC4" w:rsidRDefault="00EF5AC4" w:rsidP="00EF5AC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CB1C3C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EF5AC4" w:rsidRPr="00AC509A" w:rsidRDefault="00EF5AC4" w:rsidP="007C11F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735916" w:rsidRDefault="00735916" w:rsidP="00735916">
    <w:pPr>
      <w:pStyle w:val="En-tte"/>
    </w:pPr>
  </w:p>
  <w:p w:rsidR="00735916" w:rsidRDefault="007359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16"/>
    <w:rsid w:val="0001203E"/>
    <w:rsid w:val="00023A8E"/>
    <w:rsid w:val="000E777E"/>
    <w:rsid w:val="00247159"/>
    <w:rsid w:val="0028315D"/>
    <w:rsid w:val="003638BB"/>
    <w:rsid w:val="003D4AFD"/>
    <w:rsid w:val="003F2B7E"/>
    <w:rsid w:val="00401362"/>
    <w:rsid w:val="00414434"/>
    <w:rsid w:val="00451A57"/>
    <w:rsid w:val="004B1584"/>
    <w:rsid w:val="00666D4D"/>
    <w:rsid w:val="00691591"/>
    <w:rsid w:val="00735916"/>
    <w:rsid w:val="008A0D46"/>
    <w:rsid w:val="00932EC0"/>
    <w:rsid w:val="009817AD"/>
    <w:rsid w:val="00AB1C9D"/>
    <w:rsid w:val="00AB68A3"/>
    <w:rsid w:val="00AC509A"/>
    <w:rsid w:val="00B00CB0"/>
    <w:rsid w:val="00B8763E"/>
    <w:rsid w:val="00B90E04"/>
    <w:rsid w:val="00C46801"/>
    <w:rsid w:val="00CA1242"/>
    <w:rsid w:val="00CB1C3C"/>
    <w:rsid w:val="00D420A5"/>
    <w:rsid w:val="00EF5AC4"/>
    <w:rsid w:val="00F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916"/>
  </w:style>
  <w:style w:type="paragraph" w:styleId="Pieddepage">
    <w:name w:val="footer"/>
    <w:basedOn w:val="Normal"/>
    <w:link w:val="PieddepageCar"/>
    <w:uiPriority w:val="99"/>
    <w:unhideWhenUsed/>
    <w:rsid w:val="0073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916"/>
  </w:style>
  <w:style w:type="table" w:styleId="Grilledutableau">
    <w:name w:val="Table Grid"/>
    <w:basedOn w:val="TableauNormal"/>
    <w:uiPriority w:val="59"/>
    <w:rsid w:val="00363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51A57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6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1584</Characters>
  <Application>Microsoft Office Word</Application>
  <DocSecurity>0</DocSecurity>
  <Lines>13</Lines>
  <Paragraphs>3</Paragraphs>
  <ScaleCrop>false</ScaleCrop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cp:lastPrinted>2016-03-08T13:19:00Z</cp:lastPrinted>
  <dcterms:created xsi:type="dcterms:W3CDTF">2020-11-29T22:44:00Z</dcterms:created>
  <dcterms:modified xsi:type="dcterms:W3CDTF">2020-11-30T00:06:00Z</dcterms:modified>
</cp:coreProperties>
</file>