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D5" w:rsidRPr="00A54149" w:rsidRDefault="004D23D5" w:rsidP="004D23D5">
      <w:pPr>
        <w:jc w:val="center"/>
        <w:rPr>
          <w:rFonts w:asciiTheme="minorHAnsi" w:hAnsiTheme="minorHAnsi" w:cs="Arial"/>
          <w:b/>
          <w:sz w:val="28"/>
          <w:szCs w:val="20"/>
        </w:rPr>
      </w:pPr>
      <w:r w:rsidRPr="00A54149">
        <w:rPr>
          <w:rFonts w:asciiTheme="minorHAnsi" w:hAnsiTheme="minorHAnsi" w:cs="Arial"/>
          <w:b/>
          <w:sz w:val="28"/>
          <w:szCs w:val="20"/>
        </w:rPr>
        <w:t>LISTE DE VIP A INVITER LORS DE L’ASSEMBLEE CONSTITUTIVE DE L’ASSOCIATION ET/OU A INFORMER DE LA CREATION DE L’ASSOCIATION</w:t>
      </w: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  <w:r w:rsidRPr="00A54149">
        <w:rPr>
          <w:rFonts w:asciiTheme="minorHAnsi" w:hAnsiTheme="minorHAnsi" w:cs="Arial"/>
          <w:sz w:val="24"/>
          <w:szCs w:val="20"/>
        </w:rPr>
        <w:sym w:font="Wingdings" w:char="F0AC"/>
      </w:r>
      <w:r w:rsidRPr="00A54149">
        <w:rPr>
          <w:rFonts w:asciiTheme="minorHAnsi" w:hAnsiTheme="minorHAnsi" w:cs="Arial"/>
          <w:sz w:val="24"/>
          <w:szCs w:val="20"/>
        </w:rPr>
        <w:t xml:space="preserve"> Le Maire de la Commune concernée,</w:t>
      </w: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  <w:r w:rsidRPr="00A54149">
        <w:rPr>
          <w:rFonts w:asciiTheme="minorHAnsi" w:hAnsiTheme="minorHAnsi" w:cs="Arial"/>
          <w:sz w:val="24"/>
          <w:szCs w:val="20"/>
        </w:rPr>
        <w:sym w:font="Wingdings" w:char="F0AC"/>
      </w:r>
      <w:r w:rsidRPr="00A54149">
        <w:rPr>
          <w:rFonts w:asciiTheme="minorHAnsi" w:hAnsiTheme="minorHAnsi" w:cs="Arial"/>
          <w:sz w:val="24"/>
          <w:szCs w:val="20"/>
        </w:rPr>
        <w:t xml:space="preserve"> L’Adjoint du Maire chargé du développement économique, </w:t>
      </w: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</w:p>
    <w:p w:rsidR="00735E58" w:rsidRPr="00A54149" w:rsidRDefault="00735E58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  <w:r w:rsidRPr="00A54149">
        <w:rPr>
          <w:rFonts w:asciiTheme="minorHAnsi" w:hAnsiTheme="minorHAnsi" w:cs="Arial"/>
          <w:sz w:val="24"/>
          <w:szCs w:val="20"/>
        </w:rPr>
        <w:sym w:font="Wingdings" w:char="F0AC"/>
      </w:r>
      <w:r w:rsidRPr="00A54149">
        <w:rPr>
          <w:rFonts w:asciiTheme="minorHAnsi" w:hAnsiTheme="minorHAnsi" w:cs="Arial"/>
          <w:sz w:val="24"/>
          <w:szCs w:val="20"/>
        </w:rPr>
        <w:t>La Communauté des communes (CUB,…)</w:t>
      </w:r>
    </w:p>
    <w:p w:rsidR="00735E58" w:rsidRPr="00A54149" w:rsidRDefault="00735E58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  <w:r w:rsidRPr="00A54149">
        <w:rPr>
          <w:rFonts w:asciiTheme="minorHAnsi" w:hAnsiTheme="minorHAnsi" w:cs="Arial"/>
          <w:sz w:val="24"/>
          <w:szCs w:val="20"/>
        </w:rPr>
        <w:sym w:font="Wingdings" w:char="F0AC"/>
      </w:r>
      <w:r w:rsidRPr="00A54149">
        <w:rPr>
          <w:rFonts w:asciiTheme="minorHAnsi" w:hAnsiTheme="minorHAnsi" w:cs="Arial"/>
          <w:sz w:val="24"/>
          <w:szCs w:val="20"/>
        </w:rPr>
        <w:t xml:space="preserve"> Le Président du Conseil Général,</w:t>
      </w: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  <w:r w:rsidRPr="00A54149">
        <w:rPr>
          <w:rFonts w:asciiTheme="minorHAnsi" w:hAnsiTheme="minorHAnsi" w:cs="Arial"/>
          <w:sz w:val="24"/>
          <w:szCs w:val="20"/>
        </w:rPr>
        <w:sym w:font="Wingdings" w:char="F0AC"/>
      </w:r>
      <w:r w:rsidRPr="00A54149">
        <w:rPr>
          <w:rFonts w:asciiTheme="minorHAnsi" w:hAnsiTheme="minorHAnsi" w:cs="Arial"/>
          <w:sz w:val="24"/>
          <w:szCs w:val="20"/>
        </w:rPr>
        <w:t xml:space="preserve"> Le Président du Conseil Régional,</w:t>
      </w: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  <w:r w:rsidRPr="00A54149">
        <w:rPr>
          <w:rFonts w:asciiTheme="minorHAnsi" w:hAnsiTheme="minorHAnsi" w:cs="Arial"/>
          <w:sz w:val="24"/>
          <w:szCs w:val="20"/>
        </w:rPr>
        <w:sym w:font="Wingdings" w:char="F0AC"/>
      </w:r>
      <w:r w:rsidRPr="00A54149">
        <w:rPr>
          <w:rFonts w:asciiTheme="minorHAnsi" w:hAnsiTheme="minorHAnsi" w:cs="Arial"/>
          <w:sz w:val="24"/>
          <w:szCs w:val="20"/>
        </w:rPr>
        <w:t xml:space="preserve"> La Préfecture,</w:t>
      </w: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  <w:r w:rsidRPr="00A54149">
        <w:rPr>
          <w:rFonts w:asciiTheme="minorHAnsi" w:hAnsiTheme="minorHAnsi" w:cs="Arial"/>
          <w:sz w:val="24"/>
          <w:szCs w:val="20"/>
        </w:rPr>
        <w:sym w:font="Wingdings" w:char="F0AC"/>
      </w:r>
      <w:r w:rsidRPr="00A54149">
        <w:rPr>
          <w:rFonts w:asciiTheme="minorHAnsi" w:hAnsiTheme="minorHAnsi" w:cs="Arial"/>
          <w:sz w:val="24"/>
          <w:szCs w:val="20"/>
        </w:rPr>
        <w:t xml:space="preserve"> Le Président de la Chambre de Commerce et d’Industrie,</w:t>
      </w: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  <w:r w:rsidRPr="00A54149">
        <w:rPr>
          <w:rFonts w:asciiTheme="minorHAnsi" w:hAnsiTheme="minorHAnsi" w:cs="Arial"/>
          <w:sz w:val="24"/>
          <w:szCs w:val="20"/>
        </w:rPr>
        <w:sym w:font="Wingdings" w:char="F0AC"/>
      </w:r>
      <w:r w:rsidRPr="00A54149">
        <w:rPr>
          <w:rFonts w:asciiTheme="minorHAnsi" w:hAnsiTheme="minorHAnsi" w:cs="Arial"/>
          <w:sz w:val="24"/>
          <w:szCs w:val="20"/>
        </w:rPr>
        <w:t xml:space="preserve"> Le Président de la Chambre de Métiers,</w:t>
      </w: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</w:p>
    <w:p w:rsidR="004D23D5" w:rsidRPr="00A54149" w:rsidRDefault="004D23D5" w:rsidP="004D23D5">
      <w:pPr>
        <w:spacing w:line="360" w:lineRule="auto"/>
        <w:rPr>
          <w:rFonts w:asciiTheme="minorHAnsi" w:hAnsiTheme="minorHAnsi" w:cs="Arial"/>
          <w:sz w:val="24"/>
          <w:szCs w:val="20"/>
        </w:rPr>
      </w:pPr>
      <w:r w:rsidRPr="00A54149">
        <w:rPr>
          <w:rFonts w:asciiTheme="minorHAnsi" w:hAnsiTheme="minorHAnsi" w:cs="Arial"/>
          <w:sz w:val="24"/>
          <w:szCs w:val="20"/>
        </w:rPr>
        <w:sym w:font="Wingdings" w:char="F0AC"/>
      </w:r>
      <w:r w:rsidRPr="00A54149">
        <w:rPr>
          <w:rFonts w:asciiTheme="minorHAnsi" w:hAnsiTheme="minorHAnsi" w:cs="Arial"/>
          <w:sz w:val="24"/>
          <w:szCs w:val="20"/>
        </w:rPr>
        <w:t xml:space="preserve"> La presse locale.</w:t>
      </w:r>
    </w:p>
    <w:p w:rsidR="00CC293E" w:rsidRPr="00A54149" w:rsidRDefault="00CC293E">
      <w:pPr>
        <w:rPr>
          <w:rFonts w:asciiTheme="minorHAnsi" w:hAnsiTheme="minorHAnsi"/>
        </w:rPr>
      </w:pPr>
    </w:p>
    <w:sectPr w:rsidR="00CC293E" w:rsidRPr="00A54149" w:rsidSect="00CC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3D5"/>
    <w:rsid w:val="004D23D5"/>
    <w:rsid w:val="00735E58"/>
    <w:rsid w:val="00746BFB"/>
    <w:rsid w:val="00A54149"/>
    <w:rsid w:val="00AD4A1A"/>
    <w:rsid w:val="00B92264"/>
    <w:rsid w:val="00CC293E"/>
    <w:rsid w:val="00F062CD"/>
    <w:rsid w:val="00F7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Bordeaux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stagcommerce</dc:creator>
  <cp:lastModifiedBy>stagcom</cp:lastModifiedBy>
  <cp:revision>3</cp:revision>
  <dcterms:created xsi:type="dcterms:W3CDTF">2014-02-24T10:32:00Z</dcterms:created>
  <dcterms:modified xsi:type="dcterms:W3CDTF">2014-11-26T16:57:00Z</dcterms:modified>
</cp:coreProperties>
</file>